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37" w:rsidRPr="004317AB" w:rsidRDefault="005C18DA" w:rsidP="00602737">
      <w:pPr>
        <w:pStyle w:val="a"/>
        <w:numPr>
          <w:ilvl w:val="0"/>
          <w:numId w:val="0"/>
        </w:numPr>
        <w:jc w:val="center"/>
        <w:rPr>
          <w:rFonts w:eastAsia="Calibri"/>
          <w:b/>
          <w:szCs w:val="24"/>
          <w:lang w:eastAsia="en-US"/>
        </w:rPr>
      </w:pPr>
      <w:bookmarkStart w:id="0" w:name="_GoBack"/>
      <w:bookmarkEnd w:id="0"/>
      <w:r>
        <w:rPr>
          <w:rFonts w:eastAsia="Calibri"/>
          <w:b/>
        </w:rPr>
        <w:t>Формы</w:t>
      </w:r>
      <w:r w:rsidR="00602737" w:rsidRPr="004317AB">
        <w:rPr>
          <w:rFonts w:eastAsia="Calibri"/>
          <w:b/>
        </w:rPr>
        <w:t xml:space="preserve"> для </w:t>
      </w:r>
      <w:r w:rsidR="00602737" w:rsidRPr="004317AB">
        <w:rPr>
          <w:rFonts w:eastAsia="Calibri"/>
          <w:b/>
          <w:szCs w:val="24"/>
          <w:lang w:eastAsia="en-US"/>
        </w:rPr>
        <w:t>сотрудников дошкольных образовательных организаций</w:t>
      </w:r>
    </w:p>
    <w:p w:rsidR="005C18DA" w:rsidRPr="005C18DA" w:rsidRDefault="005C18DA" w:rsidP="005C18DA">
      <w:pPr>
        <w:pStyle w:val="a"/>
        <w:numPr>
          <w:ilvl w:val="0"/>
          <w:numId w:val="0"/>
        </w:numPr>
        <w:jc w:val="center"/>
        <w:rPr>
          <w:rFonts w:eastAsia="Calibri"/>
          <w:b/>
          <w:i/>
        </w:rPr>
      </w:pPr>
      <w:r w:rsidRPr="005C18DA">
        <w:rPr>
          <w:rFonts w:eastAsia="Calibri"/>
          <w:b/>
          <w:i/>
        </w:rPr>
        <w:t xml:space="preserve">Форма сбора данных «Кадровое обеспечение» для сотрудников </w:t>
      </w:r>
      <w:r w:rsidRPr="005C18DA">
        <w:rPr>
          <w:rFonts w:eastAsia="Calibri"/>
          <w:b/>
          <w:i/>
          <w:szCs w:val="24"/>
          <w:lang w:eastAsia="en-US"/>
        </w:rPr>
        <w:t>дошкольных образовательных организаций (по состоянию на 31 декабря 2019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702"/>
        <w:gridCol w:w="1525"/>
        <w:gridCol w:w="2539"/>
        <w:gridCol w:w="2780"/>
      </w:tblGrid>
      <w:tr w:rsidR="005C18DA" w:rsidRPr="00C736AD" w:rsidTr="005C18DA">
        <w:trPr>
          <w:tblHeader/>
        </w:trPr>
        <w:tc>
          <w:tcPr>
            <w:tcW w:w="237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 xml:space="preserve">№ </w:t>
            </w:r>
            <w:proofErr w:type="spellStart"/>
            <w:r w:rsidRPr="00C736AD">
              <w:t>пп</w:t>
            </w:r>
            <w:proofErr w:type="spellEnd"/>
          </w:p>
        </w:tc>
        <w:tc>
          <w:tcPr>
            <w:tcW w:w="1348" w:type="pct"/>
            <w:shd w:val="clear" w:color="auto" w:fill="auto"/>
            <w:vAlign w:val="center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Показатель</w:t>
            </w:r>
          </w:p>
        </w:tc>
        <w:tc>
          <w:tcPr>
            <w:tcW w:w="761" w:type="pct"/>
            <w:vAlign w:val="center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Единица измерения</w:t>
            </w:r>
          </w:p>
        </w:tc>
        <w:tc>
          <w:tcPr>
            <w:tcW w:w="1267" w:type="pct"/>
            <w:vAlign w:val="center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Значение</w:t>
            </w:r>
          </w:p>
        </w:tc>
        <w:tc>
          <w:tcPr>
            <w:tcW w:w="1387" w:type="pct"/>
            <w:vAlign w:val="center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Инструкция</w:t>
            </w:r>
          </w:p>
        </w:tc>
      </w:tr>
      <w:tr w:rsidR="005C18DA" w:rsidRPr="00C736AD" w:rsidTr="005C18DA">
        <w:trPr>
          <w:trHeight w:val="202"/>
        </w:trPr>
        <w:tc>
          <w:tcPr>
            <w:tcW w:w="237" w:type="pct"/>
            <w:vMerge w:val="restart"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 w:rsidRPr="00C736AD">
              <w:rPr>
                <w:lang w:eastAsia="en-US"/>
              </w:rPr>
              <w:t>Численн</w:t>
            </w:r>
            <w:r>
              <w:rPr>
                <w:lang w:eastAsia="en-US"/>
              </w:rPr>
              <w:t>ость педагогических работников, всего</w:t>
            </w:r>
          </w:p>
        </w:tc>
        <w:tc>
          <w:tcPr>
            <w:tcW w:w="761" w:type="pct"/>
            <w:vMerge w:val="restar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proofErr w:type="spellStart"/>
            <w:r w:rsidRPr="00C736AD">
              <w:rPr>
                <w:szCs w:val="24"/>
                <w:lang w:val="uk-UA"/>
              </w:rPr>
              <w:t>чел</w:t>
            </w:r>
            <w:proofErr w:type="spellEnd"/>
            <w:r w:rsidRPr="00C736AD">
              <w:rPr>
                <w:szCs w:val="24"/>
                <w:lang w:val="uk-UA"/>
              </w:rPr>
              <w:t>.</w:t>
            </w: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 w:val="restart"/>
          </w:tcPr>
          <w:p w:rsidR="005C18DA" w:rsidRPr="00C736AD" w:rsidRDefault="005C18DA" w:rsidP="00BD6ED7">
            <w:pPr>
              <w:spacing w:line="240" w:lineRule="auto"/>
              <w:ind w:firstLine="0"/>
              <w:rPr>
                <w:szCs w:val="24"/>
              </w:rPr>
            </w:pPr>
            <w:r w:rsidRPr="00C736AD">
              <w:rPr>
                <w:szCs w:val="24"/>
              </w:rPr>
              <w:t>Указывается общая численность педагогических работ</w:t>
            </w:r>
            <w:r w:rsidR="00BD6ED7">
              <w:rPr>
                <w:szCs w:val="24"/>
              </w:rPr>
              <w:t>ников без учета совместителей, всего, а также в разрезе продолжительности общего стажа работы.</w:t>
            </w:r>
          </w:p>
        </w:tc>
      </w:tr>
      <w:tr w:rsidR="005C18DA" w:rsidRPr="00C736AD" w:rsidTr="005C18DA">
        <w:trPr>
          <w:trHeight w:val="198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 xml:space="preserve">в том числе </w:t>
            </w:r>
            <w:proofErr w:type="gramStart"/>
            <w:r w:rsidRPr="00C736AD">
              <w:rPr>
                <w:lang w:eastAsia="en-US"/>
              </w:rPr>
              <w:t>имеющих</w:t>
            </w:r>
            <w:proofErr w:type="gramEnd"/>
            <w:r w:rsidRPr="00C736AD">
              <w:rPr>
                <w:lang w:eastAsia="en-US"/>
              </w:rPr>
              <w:t xml:space="preserve"> общий стаж работы:</w:t>
            </w:r>
          </w:p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до 3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198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от 3 до 5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198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от 5 до 10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198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от 10 до 15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198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от 15 до 20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198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20 и более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4"/>
        </w:trPr>
        <w:tc>
          <w:tcPr>
            <w:tcW w:w="237" w:type="pct"/>
            <w:vMerge w:val="restart"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5C18DA" w:rsidRDefault="005C18DA" w:rsidP="00E3624B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 w:rsidRPr="00C736AD">
              <w:rPr>
                <w:lang w:eastAsia="en-US"/>
              </w:rPr>
              <w:t>Численность педагогических работников, в том числе имеющих педагогический стаж работы:</w:t>
            </w:r>
          </w:p>
        </w:tc>
        <w:tc>
          <w:tcPr>
            <w:tcW w:w="761" w:type="pct"/>
            <w:vMerge w:val="restar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proofErr w:type="spellStart"/>
            <w:r w:rsidRPr="00C736AD">
              <w:rPr>
                <w:szCs w:val="24"/>
                <w:lang w:val="uk-UA"/>
              </w:rPr>
              <w:t>чел</w:t>
            </w:r>
            <w:proofErr w:type="spellEnd"/>
            <w:r w:rsidRPr="00C736AD">
              <w:rPr>
                <w:szCs w:val="24"/>
                <w:lang w:val="uk-UA"/>
              </w:rPr>
              <w:t>.</w:t>
            </w: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387" w:type="pct"/>
            <w:vMerge w:val="restart"/>
          </w:tcPr>
          <w:p w:rsidR="005C18DA" w:rsidRPr="00C736AD" w:rsidRDefault="005C18DA" w:rsidP="00BC1FE1">
            <w:pPr>
              <w:spacing w:line="240" w:lineRule="auto"/>
              <w:ind w:firstLine="0"/>
              <w:rPr>
                <w:szCs w:val="24"/>
              </w:rPr>
            </w:pPr>
            <w:r w:rsidRPr="00C736AD">
              <w:rPr>
                <w:szCs w:val="24"/>
              </w:rPr>
              <w:t xml:space="preserve">Указывается общая численность педагогических работников без учета совместителей, </w:t>
            </w:r>
            <w:r w:rsidR="00BD6ED7">
              <w:rPr>
                <w:szCs w:val="24"/>
              </w:rPr>
              <w:t>всего, а так</w:t>
            </w:r>
            <w:r w:rsidR="00BC1FE1">
              <w:rPr>
                <w:szCs w:val="24"/>
              </w:rPr>
              <w:t>же в разрезе продолжительности педагогического</w:t>
            </w:r>
            <w:r w:rsidR="00BD6ED7">
              <w:rPr>
                <w:szCs w:val="24"/>
              </w:rPr>
              <w:t xml:space="preserve"> стажа работы.</w:t>
            </w: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до 3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от 3 до 5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от 5 до 10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от 10 до 15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от 15 до 20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20 и более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4"/>
        </w:trPr>
        <w:tc>
          <w:tcPr>
            <w:tcW w:w="237" w:type="pct"/>
            <w:vMerge w:val="restart"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 w:rsidRPr="00C736AD">
              <w:rPr>
                <w:lang w:eastAsia="en-US"/>
              </w:rPr>
              <w:t>Распределение педагогических работников по уровню образования (численность педагогических работников):</w:t>
            </w:r>
          </w:p>
        </w:tc>
        <w:tc>
          <w:tcPr>
            <w:tcW w:w="761" w:type="pct"/>
            <w:vMerge w:val="restar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proofErr w:type="spellStart"/>
            <w:r w:rsidRPr="00C736AD">
              <w:rPr>
                <w:szCs w:val="24"/>
                <w:lang w:val="uk-UA"/>
              </w:rPr>
              <w:t>чел</w:t>
            </w:r>
            <w:proofErr w:type="spellEnd"/>
            <w:r w:rsidRPr="00C736AD">
              <w:rPr>
                <w:szCs w:val="24"/>
                <w:lang w:val="uk-UA"/>
              </w:rPr>
              <w:t>.</w:t>
            </w: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387" w:type="pct"/>
            <w:vMerge w:val="restart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  <w:r w:rsidRPr="00C736AD">
              <w:rPr>
                <w:szCs w:val="24"/>
              </w:rPr>
              <w:t xml:space="preserve">Указывается общая численность педагогических работников без учета совместителей, имеющих определённый уровень образования. Один работник может быть включен в разные категории, например, иметь высшее образование и пройти </w:t>
            </w:r>
            <w:r w:rsidRPr="00C736AD">
              <w:rPr>
                <w:szCs w:val="24"/>
              </w:rPr>
              <w:lastRenderedPageBreak/>
              <w:t>аттестацию.</w:t>
            </w: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 w:rsidRPr="00C736AD">
              <w:rPr>
                <w:lang w:eastAsia="en-US"/>
              </w:rPr>
              <w:t>имеют высшее образование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 w:rsidRPr="00C736AD">
              <w:rPr>
                <w:lang w:eastAsia="en-US"/>
              </w:rPr>
              <w:t>имеют высшее педагогическое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 w:rsidRPr="00C736AD">
              <w:rPr>
                <w:lang w:eastAsia="en-US"/>
              </w:rPr>
              <w:t>имеют среднее профессиональное образование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 w:rsidRPr="00C736AD">
              <w:rPr>
                <w:lang w:eastAsia="en-US"/>
              </w:rPr>
              <w:t>имеют педагогическое среднее профессиональное образование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 w:rsidRPr="00C736AD">
              <w:rPr>
                <w:lang w:eastAsia="en-US"/>
              </w:rPr>
              <w:t>прошли аттестацию в целях подтверждения соответствия занимаемой должности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 w:rsidRPr="00C736AD">
              <w:rPr>
                <w:lang w:eastAsia="en-US"/>
              </w:rPr>
              <w:t>по итогам аттестации имеют первую и высшую квалификационные категории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 w:val="restart"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 w:rsidRPr="00C736AD">
              <w:rPr>
                <w:lang w:eastAsia="en-US"/>
              </w:rPr>
              <w:t>Численность иных работников, всего</w:t>
            </w:r>
          </w:p>
        </w:tc>
        <w:tc>
          <w:tcPr>
            <w:tcW w:w="761" w:type="pct"/>
            <w:vMerge w:val="restar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736AD">
              <w:rPr>
                <w:szCs w:val="24"/>
              </w:rPr>
              <w:t>Чел.</w:t>
            </w: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 w:val="restart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  <w:r w:rsidRPr="00C736AD">
              <w:rPr>
                <w:szCs w:val="24"/>
              </w:rPr>
              <w:t>Указывается численность иных работников дошкольной образовательной организации всего, а также в разрезе продолжительности общего стажа работы.</w:t>
            </w: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 xml:space="preserve">в том числе </w:t>
            </w:r>
            <w:proofErr w:type="gramStart"/>
            <w:r w:rsidRPr="00C736AD">
              <w:rPr>
                <w:lang w:eastAsia="en-US"/>
              </w:rPr>
              <w:t>имеющих</w:t>
            </w:r>
            <w:proofErr w:type="gramEnd"/>
            <w:r w:rsidRPr="00C736AD">
              <w:rPr>
                <w:lang w:eastAsia="en-US"/>
              </w:rPr>
              <w:t xml:space="preserve"> стаж работы:</w:t>
            </w:r>
          </w:p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до 3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от 3 до 5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от 5 до 10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от 10 до 15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от 15 до 20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20 и более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 w:val="restart"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Численность иных работников, имеющих:</w:t>
            </w:r>
          </w:p>
        </w:tc>
        <w:tc>
          <w:tcPr>
            <w:tcW w:w="761" w:type="pct"/>
            <w:vMerge w:val="restar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736AD">
              <w:rPr>
                <w:szCs w:val="24"/>
              </w:rPr>
              <w:t>Чел.</w:t>
            </w:r>
          </w:p>
        </w:tc>
        <w:tc>
          <w:tcPr>
            <w:tcW w:w="1267" w:type="pct"/>
          </w:tcPr>
          <w:p w:rsidR="005C18DA" w:rsidRPr="00C736AD" w:rsidRDefault="00433E90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387" w:type="pct"/>
            <w:vMerge w:val="restart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  <w:r w:rsidRPr="00C736AD">
              <w:rPr>
                <w:szCs w:val="24"/>
              </w:rPr>
              <w:t>Указывается численность иных работников дошкольной образовательной организации в разрезе уровня их образования.</w:t>
            </w: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среднее профессиональное образование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высшее образование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другое (указать какое)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 w:val="restart"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  <w:lang w:eastAsia="en-US"/>
              </w:rPr>
            </w:pPr>
            <w:r w:rsidRPr="00C736AD">
              <w:rPr>
                <w:szCs w:val="24"/>
              </w:rPr>
              <w:t>Наличие вакансий в дошкольной образовательной организации</w:t>
            </w:r>
            <w:r w:rsidR="00557F28">
              <w:rPr>
                <w:szCs w:val="24"/>
              </w:rPr>
              <w:t>:</w:t>
            </w:r>
          </w:p>
        </w:tc>
        <w:tc>
          <w:tcPr>
            <w:tcW w:w="761" w:type="pct"/>
            <w:vMerge w:val="restar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ставки</w:t>
            </w: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 w:val="restart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  <w:r w:rsidRPr="00C736AD">
              <w:rPr>
                <w:szCs w:val="24"/>
              </w:rPr>
              <w:t xml:space="preserve">Указывается количество ставок </w:t>
            </w:r>
            <w:r w:rsidR="00CA2524">
              <w:rPr>
                <w:szCs w:val="24"/>
              </w:rPr>
              <w:t xml:space="preserve">по каждой из указанных вакансий </w:t>
            </w:r>
            <w:r w:rsidR="00CA2524" w:rsidRPr="00CA2524">
              <w:rPr>
                <w:b/>
                <w:szCs w:val="24"/>
              </w:rPr>
              <w:t>по состоянию на дату заполнения формы.</w:t>
            </w: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  <w:lang w:eastAsia="en-US"/>
              </w:rPr>
            </w:pPr>
            <w:r w:rsidRPr="00C736AD">
              <w:rPr>
                <w:szCs w:val="24"/>
                <w:lang w:eastAsia="en-US"/>
              </w:rPr>
              <w:t>воспитатели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  <w:lang w:eastAsia="en-US"/>
              </w:rPr>
            </w:pPr>
            <w:r w:rsidRPr="00C736AD">
              <w:rPr>
                <w:szCs w:val="24"/>
                <w:lang w:eastAsia="en-US"/>
              </w:rPr>
              <w:t>старшие воспитатели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  <w:lang w:eastAsia="en-US"/>
              </w:rPr>
            </w:pPr>
            <w:r w:rsidRPr="00C736AD">
              <w:rPr>
                <w:szCs w:val="24"/>
                <w:lang w:eastAsia="en-US"/>
              </w:rPr>
              <w:t xml:space="preserve">музыкальные </w:t>
            </w:r>
            <w:r w:rsidRPr="00C736AD">
              <w:rPr>
                <w:szCs w:val="24"/>
                <w:lang w:eastAsia="en-US"/>
              </w:rPr>
              <w:lastRenderedPageBreak/>
              <w:t>руководители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  <w:rPr>
                <w:szCs w:val="24"/>
                <w:lang w:eastAsia="en-US"/>
              </w:rPr>
            </w:pPr>
            <w:r w:rsidRPr="00C736AD">
              <w:rPr>
                <w:szCs w:val="24"/>
                <w:lang w:eastAsia="en-US"/>
              </w:rPr>
              <w:t>инструкторы по физической культуре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  <w:lang w:eastAsia="en-US"/>
              </w:rPr>
            </w:pPr>
            <w:r w:rsidRPr="00C736AD">
              <w:rPr>
                <w:szCs w:val="24"/>
                <w:lang w:eastAsia="en-US"/>
              </w:rPr>
              <w:t>учителя-логопеды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  <w:lang w:eastAsia="en-US"/>
              </w:rPr>
            </w:pPr>
            <w:r w:rsidRPr="00C736AD">
              <w:rPr>
                <w:szCs w:val="24"/>
                <w:lang w:eastAsia="en-US"/>
              </w:rPr>
              <w:t>учителя-дефектологи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  <w:lang w:eastAsia="en-US"/>
              </w:rPr>
            </w:pPr>
            <w:r w:rsidRPr="00C736AD">
              <w:rPr>
                <w:szCs w:val="24"/>
                <w:lang w:eastAsia="en-US"/>
              </w:rPr>
              <w:t>педагоги-психологи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  <w:lang w:eastAsia="en-US"/>
              </w:rPr>
            </w:pPr>
            <w:r w:rsidRPr="00C736AD">
              <w:rPr>
                <w:szCs w:val="24"/>
                <w:lang w:eastAsia="en-US"/>
              </w:rPr>
              <w:t>социальные педагоги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  <w:lang w:eastAsia="en-US"/>
              </w:rPr>
            </w:pPr>
            <w:r w:rsidRPr="00C736AD">
              <w:rPr>
                <w:szCs w:val="24"/>
                <w:lang w:eastAsia="en-US"/>
              </w:rPr>
              <w:t>педагоги-организаторы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  <w:rPr>
                <w:szCs w:val="24"/>
                <w:lang w:eastAsia="en-US"/>
              </w:rPr>
            </w:pPr>
            <w:r w:rsidRPr="00C736AD">
              <w:rPr>
                <w:szCs w:val="24"/>
                <w:lang w:eastAsia="en-US"/>
              </w:rPr>
              <w:t>педагоги дополнительного образования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  <w:rPr>
                <w:szCs w:val="24"/>
                <w:lang w:eastAsia="en-US"/>
              </w:rPr>
            </w:pPr>
            <w:r w:rsidRPr="00C736AD">
              <w:rPr>
                <w:szCs w:val="24"/>
                <w:lang w:eastAsia="en-US"/>
              </w:rPr>
              <w:t>другие педагогические работники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  <w:rPr>
                <w:szCs w:val="24"/>
                <w:lang w:eastAsia="en-US"/>
              </w:rPr>
            </w:pPr>
            <w:r w:rsidRPr="00C736AD">
              <w:rPr>
                <w:szCs w:val="24"/>
                <w:lang w:eastAsia="en-US"/>
              </w:rPr>
              <w:t>другие работники (указать какие)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5C18DA" w:rsidRPr="005C18DA" w:rsidRDefault="005C18DA" w:rsidP="005C18DA">
      <w:pPr>
        <w:pStyle w:val="a"/>
        <w:numPr>
          <w:ilvl w:val="0"/>
          <w:numId w:val="0"/>
        </w:numPr>
        <w:jc w:val="center"/>
        <w:rPr>
          <w:rFonts w:eastAsia="Calibri"/>
          <w:b/>
          <w:i/>
        </w:rPr>
      </w:pPr>
      <w:r w:rsidRPr="005C18DA">
        <w:rPr>
          <w:rFonts w:eastAsia="Calibri"/>
          <w:b/>
          <w:i/>
        </w:rPr>
        <w:t xml:space="preserve">Форма сбора данных «Развитие инфраструктуры» для сотрудников </w:t>
      </w:r>
      <w:r w:rsidRPr="005C18DA">
        <w:rPr>
          <w:rFonts w:eastAsia="Calibri"/>
          <w:b/>
          <w:i/>
          <w:szCs w:val="24"/>
          <w:lang w:eastAsia="en-US"/>
        </w:rPr>
        <w:t>дошкольных образовательных организаций (по состоянию на 31 декабря 2019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8"/>
        <w:gridCol w:w="1599"/>
        <w:gridCol w:w="2666"/>
        <w:gridCol w:w="2918"/>
      </w:tblGrid>
      <w:tr w:rsidR="005C18DA" w:rsidRPr="00C736AD" w:rsidTr="005C18DA">
        <w:trPr>
          <w:tblHeader/>
        </w:trPr>
        <w:tc>
          <w:tcPr>
            <w:tcW w:w="1416" w:type="pct"/>
            <w:shd w:val="clear" w:color="auto" w:fill="auto"/>
            <w:vAlign w:val="center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Показатель</w:t>
            </w:r>
          </w:p>
        </w:tc>
        <w:tc>
          <w:tcPr>
            <w:tcW w:w="798" w:type="pct"/>
            <w:vAlign w:val="center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Единица измерения</w:t>
            </w:r>
          </w:p>
        </w:tc>
        <w:tc>
          <w:tcPr>
            <w:tcW w:w="1330" w:type="pct"/>
            <w:vAlign w:val="center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Значение</w:t>
            </w:r>
          </w:p>
        </w:tc>
        <w:tc>
          <w:tcPr>
            <w:tcW w:w="1456" w:type="pct"/>
            <w:vAlign w:val="center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Инструкция</w:t>
            </w:r>
          </w:p>
        </w:tc>
      </w:tr>
      <w:tr w:rsidR="005C18DA" w:rsidRPr="00C736AD" w:rsidTr="005C18DA">
        <w:trPr>
          <w:trHeight w:val="135"/>
        </w:trPr>
        <w:tc>
          <w:tcPr>
            <w:tcW w:w="1416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 w:rsidRPr="00C736AD">
              <w:rPr>
                <w:lang w:eastAsia="en-US"/>
              </w:rPr>
              <w:t>Наличие капитального ремонта в дошкольной образовательной организации (указать год завершения)</w:t>
            </w:r>
          </w:p>
        </w:tc>
        <w:tc>
          <w:tcPr>
            <w:tcW w:w="798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736AD">
              <w:rPr>
                <w:szCs w:val="24"/>
              </w:rPr>
              <w:t>–</w:t>
            </w:r>
          </w:p>
        </w:tc>
        <w:tc>
          <w:tcPr>
            <w:tcW w:w="1330" w:type="pct"/>
          </w:tcPr>
          <w:p w:rsidR="005C18DA" w:rsidRPr="005C18DA" w:rsidRDefault="005C18DA" w:rsidP="005C18DA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C18DA">
              <w:rPr>
                <w:szCs w:val="24"/>
              </w:rPr>
              <w:t>Да, выполнен</w:t>
            </w:r>
          </w:p>
          <w:p w:rsidR="005C18DA" w:rsidRPr="005C18DA" w:rsidRDefault="005C18DA" w:rsidP="005C18DA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C18DA">
              <w:rPr>
                <w:szCs w:val="24"/>
              </w:rPr>
              <w:t>Не проводился, но требуется</w:t>
            </w:r>
          </w:p>
          <w:p w:rsidR="005C18DA" w:rsidRPr="005C18DA" w:rsidRDefault="005C18DA" w:rsidP="005C18DA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C18DA">
              <w:rPr>
                <w:szCs w:val="24"/>
              </w:rPr>
              <w:t>Не требуется</w:t>
            </w:r>
          </w:p>
          <w:p w:rsidR="005C18DA" w:rsidRPr="005C18DA" w:rsidRDefault="005C18DA" w:rsidP="005C18DA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C18DA">
              <w:rPr>
                <w:szCs w:val="24"/>
              </w:rPr>
              <w:t>Продолжается</w:t>
            </w:r>
          </w:p>
        </w:tc>
        <w:tc>
          <w:tcPr>
            <w:tcW w:w="1456" w:type="pct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szCs w:val="24"/>
              </w:rPr>
              <w:t xml:space="preserve">Указывается наличие/отсутствие </w:t>
            </w:r>
            <w:r w:rsidRPr="00C736AD">
              <w:rPr>
                <w:lang w:eastAsia="en-US"/>
              </w:rPr>
              <w:t>выполненного капитального ремонта зданий дошкольной образовательной организации. Если капитальный ремонт был выполнен, то указать год его окончания. Если ремонт продолжается, то указать вариант ответа «ремонт продолжается» и указать плановый период окончания работ.</w:t>
            </w:r>
          </w:p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Если ремонт не проводился, но требуется, то указывается вариант «</w:t>
            </w:r>
            <w:r w:rsidRPr="00C736AD">
              <w:rPr>
                <w:szCs w:val="24"/>
              </w:rPr>
              <w:t>не проводился, но требуется».</w:t>
            </w:r>
            <w:r w:rsidRPr="00C736AD">
              <w:rPr>
                <w:lang w:eastAsia="en-US"/>
              </w:rPr>
              <w:t xml:space="preserve"> </w:t>
            </w:r>
            <w:r w:rsidRPr="00C736AD">
              <w:rPr>
                <w:szCs w:val="24"/>
              </w:rPr>
              <w:t xml:space="preserve"> </w:t>
            </w:r>
          </w:p>
        </w:tc>
      </w:tr>
    </w:tbl>
    <w:p w:rsidR="005C18DA" w:rsidRPr="005C18DA" w:rsidRDefault="005C18DA" w:rsidP="005C18DA">
      <w:pPr>
        <w:pStyle w:val="a"/>
        <w:numPr>
          <w:ilvl w:val="0"/>
          <w:numId w:val="0"/>
        </w:numPr>
        <w:jc w:val="center"/>
        <w:rPr>
          <w:rFonts w:eastAsia="Calibri"/>
          <w:b/>
          <w:i/>
        </w:rPr>
      </w:pPr>
      <w:r w:rsidRPr="005C18DA">
        <w:rPr>
          <w:rFonts w:eastAsia="Calibri"/>
          <w:b/>
          <w:i/>
        </w:rPr>
        <w:lastRenderedPageBreak/>
        <w:t>Форма сбора данных «</w:t>
      </w:r>
      <w:r w:rsidRPr="005C18DA">
        <w:rPr>
          <w:rFonts w:eastAsia="Calibri"/>
          <w:b/>
          <w:i/>
          <w:szCs w:val="24"/>
          <w:lang w:eastAsia="en-US"/>
        </w:rPr>
        <w:t>Финансовое обеспечение</w:t>
      </w:r>
      <w:r w:rsidRPr="005C18DA">
        <w:rPr>
          <w:rFonts w:eastAsia="Calibri"/>
          <w:b/>
          <w:i/>
        </w:rPr>
        <w:t xml:space="preserve">» для сотрудников </w:t>
      </w:r>
      <w:r w:rsidRPr="005C18DA">
        <w:rPr>
          <w:rFonts w:eastAsia="Calibri"/>
          <w:b/>
          <w:i/>
          <w:lang w:eastAsia="en-US"/>
        </w:rPr>
        <w:t>дошкольн</w:t>
      </w:r>
      <w:r w:rsidR="000179D6">
        <w:rPr>
          <w:rFonts w:eastAsia="Calibri"/>
          <w:b/>
          <w:i/>
          <w:lang w:eastAsia="en-US"/>
        </w:rPr>
        <w:t>ых образовательных организаций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8"/>
        <w:gridCol w:w="1601"/>
        <w:gridCol w:w="2666"/>
        <w:gridCol w:w="2916"/>
      </w:tblGrid>
      <w:tr w:rsidR="005C18DA" w:rsidRPr="00C736AD" w:rsidTr="005C18DA">
        <w:trPr>
          <w:tblHeader/>
        </w:trPr>
        <w:tc>
          <w:tcPr>
            <w:tcW w:w="1416" w:type="pct"/>
            <w:shd w:val="clear" w:color="auto" w:fill="auto"/>
            <w:vAlign w:val="center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Показатель</w:t>
            </w:r>
          </w:p>
        </w:tc>
        <w:tc>
          <w:tcPr>
            <w:tcW w:w="799" w:type="pct"/>
            <w:vAlign w:val="center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Единица измерения</w:t>
            </w:r>
          </w:p>
        </w:tc>
        <w:tc>
          <w:tcPr>
            <w:tcW w:w="1330" w:type="pct"/>
            <w:vAlign w:val="center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Значение</w:t>
            </w:r>
          </w:p>
        </w:tc>
        <w:tc>
          <w:tcPr>
            <w:tcW w:w="1455" w:type="pct"/>
            <w:vAlign w:val="center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Инструкция</w:t>
            </w:r>
          </w:p>
        </w:tc>
      </w:tr>
      <w:tr w:rsidR="005C18DA" w:rsidRPr="00C736AD" w:rsidTr="005C18DA">
        <w:trPr>
          <w:trHeight w:val="834"/>
        </w:trPr>
        <w:tc>
          <w:tcPr>
            <w:tcW w:w="1416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</w:pPr>
            <w:r w:rsidRPr="00C736AD">
              <w:t xml:space="preserve">Объем средств, выделенных дошкольной образовательной организации </w:t>
            </w:r>
            <w:r w:rsidRPr="00C736AD">
              <w:rPr>
                <w:lang w:eastAsia="en-US"/>
              </w:rPr>
              <w:t>на реализацию образовательных программ, в том числе:</w:t>
            </w:r>
          </w:p>
        </w:tc>
        <w:tc>
          <w:tcPr>
            <w:tcW w:w="799" w:type="pct"/>
            <w:vMerge w:val="restar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руб.</w:t>
            </w:r>
          </w:p>
        </w:tc>
        <w:tc>
          <w:tcPr>
            <w:tcW w:w="1330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55" w:type="pct"/>
          </w:tcPr>
          <w:p w:rsidR="005C18DA" w:rsidRPr="00C736AD" w:rsidRDefault="005C18DA" w:rsidP="00406A49">
            <w:pPr>
              <w:spacing w:line="240" w:lineRule="auto"/>
              <w:ind w:firstLine="0"/>
              <w:rPr>
                <w:szCs w:val="24"/>
              </w:rPr>
            </w:pPr>
            <w:r w:rsidRPr="00C736AD">
              <w:rPr>
                <w:szCs w:val="24"/>
              </w:rPr>
              <w:t>Указывается сумма субсидии на финансовое обеспечение выполнения муниципального задания</w:t>
            </w:r>
            <w:r w:rsidRPr="00406A49">
              <w:rPr>
                <w:b/>
                <w:szCs w:val="24"/>
              </w:rPr>
              <w:t xml:space="preserve"> </w:t>
            </w:r>
            <w:r w:rsidR="00406A49">
              <w:rPr>
                <w:b/>
                <w:szCs w:val="24"/>
              </w:rPr>
              <w:br/>
            </w:r>
            <w:r w:rsidR="000179D6" w:rsidRPr="00406A49">
              <w:rPr>
                <w:b/>
                <w:szCs w:val="24"/>
              </w:rPr>
              <w:t>в 2020 году (план)</w:t>
            </w:r>
          </w:p>
        </w:tc>
      </w:tr>
      <w:tr w:rsidR="005C18DA" w:rsidRPr="00183F74" w:rsidTr="005C18DA">
        <w:trPr>
          <w:trHeight w:val="1552"/>
        </w:trPr>
        <w:tc>
          <w:tcPr>
            <w:tcW w:w="1416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</w:pPr>
            <w:r w:rsidRPr="00C736AD">
              <w:t>иные субсидии, предоставленные из бюджета</w:t>
            </w:r>
          </w:p>
        </w:tc>
        <w:tc>
          <w:tcPr>
            <w:tcW w:w="799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330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55" w:type="pct"/>
          </w:tcPr>
          <w:p w:rsidR="005C18DA" w:rsidRPr="00183F74" w:rsidRDefault="005C18DA" w:rsidP="00E3624B">
            <w:pPr>
              <w:spacing w:line="240" w:lineRule="auto"/>
              <w:ind w:firstLine="0"/>
              <w:rPr>
                <w:szCs w:val="24"/>
              </w:rPr>
            </w:pPr>
            <w:r w:rsidRPr="00C736AD">
              <w:rPr>
                <w:szCs w:val="24"/>
              </w:rPr>
              <w:t>Указывается сумма субсидии, предоставляемой в соответствии с абзацем вторым п. 1</w:t>
            </w:r>
            <w:proofErr w:type="gramStart"/>
            <w:r w:rsidRPr="00C736AD">
              <w:rPr>
                <w:szCs w:val="24"/>
              </w:rPr>
              <w:t xml:space="preserve"> С</w:t>
            </w:r>
            <w:proofErr w:type="gramEnd"/>
            <w:r w:rsidRPr="00C736AD">
              <w:rPr>
                <w:szCs w:val="24"/>
              </w:rPr>
              <w:t>т. 78.1 Бюджетного кодекса Российской Федерации</w:t>
            </w:r>
            <w:r w:rsidR="00406A49">
              <w:rPr>
                <w:szCs w:val="24"/>
              </w:rPr>
              <w:t xml:space="preserve"> </w:t>
            </w:r>
            <w:r w:rsidR="00406A49" w:rsidRPr="00406A49">
              <w:rPr>
                <w:b/>
                <w:szCs w:val="24"/>
              </w:rPr>
              <w:t>(при наличии)</w:t>
            </w:r>
          </w:p>
        </w:tc>
      </w:tr>
    </w:tbl>
    <w:p w:rsidR="00231C76" w:rsidRPr="004317AB" w:rsidRDefault="00231C76" w:rsidP="00602737">
      <w:pPr>
        <w:spacing w:after="0" w:line="240" w:lineRule="auto"/>
        <w:ind w:right="0" w:firstLine="0"/>
        <w:rPr>
          <w:szCs w:val="28"/>
        </w:rPr>
      </w:pPr>
    </w:p>
    <w:sectPr w:rsidR="00231C76" w:rsidRPr="004317AB" w:rsidSect="002D0CF5">
      <w:headerReference w:type="default" r:id="rId9"/>
      <w:footerReference w:type="default" r:id="rId10"/>
      <w:footerReference w:type="first" r:id="rId11"/>
      <w:pgSz w:w="11906" w:h="16838"/>
      <w:pgMar w:top="1134" w:right="58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EC" w:rsidRDefault="00711EEC" w:rsidP="008D1BAD">
      <w:pPr>
        <w:spacing w:after="0" w:line="240" w:lineRule="auto"/>
      </w:pPr>
      <w:r>
        <w:separator/>
      </w:r>
    </w:p>
  </w:endnote>
  <w:endnote w:type="continuationSeparator" w:id="0">
    <w:p w:rsidR="00711EEC" w:rsidRDefault="00711EEC" w:rsidP="008D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B" w:rsidRPr="000574E4" w:rsidRDefault="004317AB" w:rsidP="000574E4">
    <w:pPr>
      <w:pStyle w:val="a6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B" w:rsidRPr="00045BD8" w:rsidRDefault="004317AB" w:rsidP="00045BD8">
    <w:pPr>
      <w:pStyle w:val="a6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EC" w:rsidRDefault="00711EEC" w:rsidP="008D1BAD">
      <w:pPr>
        <w:spacing w:after="0" w:line="240" w:lineRule="auto"/>
      </w:pPr>
      <w:r>
        <w:separator/>
      </w:r>
    </w:p>
  </w:footnote>
  <w:footnote w:type="continuationSeparator" w:id="0">
    <w:p w:rsidR="00711EEC" w:rsidRDefault="00711EEC" w:rsidP="008D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B" w:rsidRPr="008D1BAD" w:rsidRDefault="004317AB" w:rsidP="008D1BAD">
    <w:pPr>
      <w:pStyle w:val="a4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448"/>
    <w:multiLevelType w:val="hybridMultilevel"/>
    <w:tmpl w:val="0DBA1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D3F48"/>
    <w:multiLevelType w:val="hybridMultilevel"/>
    <w:tmpl w:val="776E297A"/>
    <w:lvl w:ilvl="0" w:tplc="A2901CE8">
      <w:start w:val="1"/>
      <w:numFmt w:val="decimal"/>
      <w:pStyle w:val="a"/>
      <w:suff w:val="space"/>
      <w:lvlText w:val="Таблица %1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">
    <w:nsid w:val="21B97298"/>
    <w:multiLevelType w:val="hybridMultilevel"/>
    <w:tmpl w:val="8DD4725E"/>
    <w:lvl w:ilvl="0" w:tplc="8516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91392B"/>
    <w:multiLevelType w:val="hybridMultilevel"/>
    <w:tmpl w:val="B5AC3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AE4AA1"/>
    <w:multiLevelType w:val="hybridMultilevel"/>
    <w:tmpl w:val="0DBA1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A7AE6"/>
    <w:multiLevelType w:val="hybridMultilevel"/>
    <w:tmpl w:val="1E2CC2B8"/>
    <w:lvl w:ilvl="0" w:tplc="575023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570CF"/>
    <w:multiLevelType w:val="hybridMultilevel"/>
    <w:tmpl w:val="0DBA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A1D38"/>
    <w:multiLevelType w:val="hybridMultilevel"/>
    <w:tmpl w:val="0DBA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AD"/>
    <w:rsid w:val="00002151"/>
    <w:rsid w:val="000031A8"/>
    <w:rsid w:val="000179D6"/>
    <w:rsid w:val="000214DE"/>
    <w:rsid w:val="000226DF"/>
    <w:rsid w:val="00043460"/>
    <w:rsid w:val="00045BD8"/>
    <w:rsid w:val="00050E75"/>
    <w:rsid w:val="00051619"/>
    <w:rsid w:val="000574E4"/>
    <w:rsid w:val="00057CC7"/>
    <w:rsid w:val="000710BB"/>
    <w:rsid w:val="000738FC"/>
    <w:rsid w:val="00083850"/>
    <w:rsid w:val="000958A7"/>
    <w:rsid w:val="000E5355"/>
    <w:rsid w:val="00103F16"/>
    <w:rsid w:val="00112D07"/>
    <w:rsid w:val="00124EB9"/>
    <w:rsid w:val="00133EAE"/>
    <w:rsid w:val="00140C11"/>
    <w:rsid w:val="001411C3"/>
    <w:rsid w:val="00143706"/>
    <w:rsid w:val="0017248D"/>
    <w:rsid w:val="001836C9"/>
    <w:rsid w:val="00183BAF"/>
    <w:rsid w:val="001A1337"/>
    <w:rsid w:val="001D6D41"/>
    <w:rsid w:val="001D7513"/>
    <w:rsid w:val="0020704F"/>
    <w:rsid w:val="00207C72"/>
    <w:rsid w:val="00220A1E"/>
    <w:rsid w:val="00221424"/>
    <w:rsid w:val="00226333"/>
    <w:rsid w:val="00231C76"/>
    <w:rsid w:val="00241272"/>
    <w:rsid w:val="002539AD"/>
    <w:rsid w:val="00261565"/>
    <w:rsid w:val="00293515"/>
    <w:rsid w:val="00293997"/>
    <w:rsid w:val="00295B86"/>
    <w:rsid w:val="002C789B"/>
    <w:rsid w:val="002D0CF5"/>
    <w:rsid w:val="002D3F97"/>
    <w:rsid w:val="002F20EE"/>
    <w:rsid w:val="002F55CB"/>
    <w:rsid w:val="002F5810"/>
    <w:rsid w:val="003007EF"/>
    <w:rsid w:val="003171BD"/>
    <w:rsid w:val="0032662C"/>
    <w:rsid w:val="00333171"/>
    <w:rsid w:val="00363669"/>
    <w:rsid w:val="003A0339"/>
    <w:rsid w:val="003B2A5D"/>
    <w:rsid w:val="003C4A89"/>
    <w:rsid w:val="003C6317"/>
    <w:rsid w:val="003D7115"/>
    <w:rsid w:val="00406A49"/>
    <w:rsid w:val="00411832"/>
    <w:rsid w:val="0041213D"/>
    <w:rsid w:val="004317AB"/>
    <w:rsid w:val="00433E90"/>
    <w:rsid w:val="004623A5"/>
    <w:rsid w:val="0046793F"/>
    <w:rsid w:val="00490301"/>
    <w:rsid w:val="004C3B1E"/>
    <w:rsid w:val="004F151E"/>
    <w:rsid w:val="004F7D81"/>
    <w:rsid w:val="0050109C"/>
    <w:rsid w:val="00503C9F"/>
    <w:rsid w:val="00525CED"/>
    <w:rsid w:val="00525E80"/>
    <w:rsid w:val="00536FD2"/>
    <w:rsid w:val="00547B8B"/>
    <w:rsid w:val="00551ACE"/>
    <w:rsid w:val="00552BED"/>
    <w:rsid w:val="005532B6"/>
    <w:rsid w:val="00557F28"/>
    <w:rsid w:val="0057201F"/>
    <w:rsid w:val="005779EA"/>
    <w:rsid w:val="00577BCB"/>
    <w:rsid w:val="0058710E"/>
    <w:rsid w:val="005C18DA"/>
    <w:rsid w:val="005C792D"/>
    <w:rsid w:val="005F3D76"/>
    <w:rsid w:val="0060035F"/>
    <w:rsid w:val="00602737"/>
    <w:rsid w:val="00613919"/>
    <w:rsid w:val="006337AC"/>
    <w:rsid w:val="00640C1D"/>
    <w:rsid w:val="00697B5C"/>
    <w:rsid w:val="006C6720"/>
    <w:rsid w:val="006D7365"/>
    <w:rsid w:val="006E67FD"/>
    <w:rsid w:val="00704B74"/>
    <w:rsid w:val="00711EEC"/>
    <w:rsid w:val="007179FC"/>
    <w:rsid w:val="007273A5"/>
    <w:rsid w:val="007766C7"/>
    <w:rsid w:val="00784CF1"/>
    <w:rsid w:val="00791E1D"/>
    <w:rsid w:val="007969CC"/>
    <w:rsid w:val="00797CB2"/>
    <w:rsid w:val="007A19B9"/>
    <w:rsid w:val="007B0F42"/>
    <w:rsid w:val="007C0209"/>
    <w:rsid w:val="007D24D2"/>
    <w:rsid w:val="007D4ED4"/>
    <w:rsid w:val="00824669"/>
    <w:rsid w:val="00826FE9"/>
    <w:rsid w:val="0084690E"/>
    <w:rsid w:val="00851522"/>
    <w:rsid w:val="0086581B"/>
    <w:rsid w:val="0087379D"/>
    <w:rsid w:val="00893553"/>
    <w:rsid w:val="008D1BAD"/>
    <w:rsid w:val="008D24AA"/>
    <w:rsid w:val="008E61D3"/>
    <w:rsid w:val="008E690D"/>
    <w:rsid w:val="00901247"/>
    <w:rsid w:val="009040F3"/>
    <w:rsid w:val="009157ED"/>
    <w:rsid w:val="0092614E"/>
    <w:rsid w:val="00943B7E"/>
    <w:rsid w:val="00945399"/>
    <w:rsid w:val="009710F2"/>
    <w:rsid w:val="00971E77"/>
    <w:rsid w:val="00975C81"/>
    <w:rsid w:val="009909DD"/>
    <w:rsid w:val="00992365"/>
    <w:rsid w:val="0099519A"/>
    <w:rsid w:val="00995A80"/>
    <w:rsid w:val="009A79C9"/>
    <w:rsid w:val="009B7EC9"/>
    <w:rsid w:val="009F5935"/>
    <w:rsid w:val="00A00A5B"/>
    <w:rsid w:val="00A04274"/>
    <w:rsid w:val="00A10EE7"/>
    <w:rsid w:val="00A356ED"/>
    <w:rsid w:val="00A46BF5"/>
    <w:rsid w:val="00A60A3E"/>
    <w:rsid w:val="00A74E3A"/>
    <w:rsid w:val="00A86EB1"/>
    <w:rsid w:val="00AB31ED"/>
    <w:rsid w:val="00AC7A0F"/>
    <w:rsid w:val="00AD1F95"/>
    <w:rsid w:val="00AD5F38"/>
    <w:rsid w:val="00AD6E15"/>
    <w:rsid w:val="00AE52F7"/>
    <w:rsid w:val="00AE7621"/>
    <w:rsid w:val="00AF40D8"/>
    <w:rsid w:val="00AF4EBB"/>
    <w:rsid w:val="00B3369A"/>
    <w:rsid w:val="00B83B73"/>
    <w:rsid w:val="00B9626E"/>
    <w:rsid w:val="00BA729A"/>
    <w:rsid w:val="00BC1FE1"/>
    <w:rsid w:val="00BD1886"/>
    <w:rsid w:val="00BD6ED7"/>
    <w:rsid w:val="00BE4E4D"/>
    <w:rsid w:val="00C00168"/>
    <w:rsid w:val="00C043CF"/>
    <w:rsid w:val="00C06FE3"/>
    <w:rsid w:val="00C0727E"/>
    <w:rsid w:val="00C41AFE"/>
    <w:rsid w:val="00C429D2"/>
    <w:rsid w:val="00C54D75"/>
    <w:rsid w:val="00C66FAE"/>
    <w:rsid w:val="00CA2524"/>
    <w:rsid w:val="00CD7264"/>
    <w:rsid w:val="00D03064"/>
    <w:rsid w:val="00D070DF"/>
    <w:rsid w:val="00D209CB"/>
    <w:rsid w:val="00D27183"/>
    <w:rsid w:val="00D301BC"/>
    <w:rsid w:val="00D371BB"/>
    <w:rsid w:val="00D421BE"/>
    <w:rsid w:val="00D57B11"/>
    <w:rsid w:val="00D70C1E"/>
    <w:rsid w:val="00D80B77"/>
    <w:rsid w:val="00D83E42"/>
    <w:rsid w:val="00D91DD4"/>
    <w:rsid w:val="00DB0604"/>
    <w:rsid w:val="00DB300C"/>
    <w:rsid w:val="00DB7FC3"/>
    <w:rsid w:val="00DC0B2A"/>
    <w:rsid w:val="00DC58D1"/>
    <w:rsid w:val="00DD0953"/>
    <w:rsid w:val="00DE2A25"/>
    <w:rsid w:val="00E25A33"/>
    <w:rsid w:val="00E37CD7"/>
    <w:rsid w:val="00E57F90"/>
    <w:rsid w:val="00E61D26"/>
    <w:rsid w:val="00E87B33"/>
    <w:rsid w:val="00E92A17"/>
    <w:rsid w:val="00EA4196"/>
    <w:rsid w:val="00EB18F8"/>
    <w:rsid w:val="00ED693C"/>
    <w:rsid w:val="00F014FA"/>
    <w:rsid w:val="00F147E2"/>
    <w:rsid w:val="00F42658"/>
    <w:rsid w:val="00F43EE6"/>
    <w:rsid w:val="00F52036"/>
    <w:rsid w:val="00F54604"/>
    <w:rsid w:val="00F60FE6"/>
    <w:rsid w:val="00F611C9"/>
    <w:rsid w:val="00F64D35"/>
    <w:rsid w:val="00F80DB8"/>
    <w:rsid w:val="00F87551"/>
    <w:rsid w:val="00FB6191"/>
    <w:rsid w:val="00FE0202"/>
    <w:rsid w:val="00FE373B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spacing w:after="120" w:line="360" w:lineRule="auto"/>
        <w:ind w:right="-1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3F97"/>
  </w:style>
  <w:style w:type="paragraph" w:styleId="2">
    <w:name w:val="heading 2"/>
    <w:basedOn w:val="a0"/>
    <w:next w:val="a0"/>
    <w:link w:val="20"/>
    <w:uiPriority w:val="9"/>
    <w:unhideWhenUsed/>
    <w:qFormat/>
    <w:rsid w:val="00943B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B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8D1BAD"/>
    <w:rPr>
      <w:sz w:val="22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8D1B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8D1BAD"/>
    <w:rPr>
      <w:sz w:val="22"/>
      <w:szCs w:val="22"/>
      <w:lang w:eastAsia="en-US"/>
    </w:rPr>
  </w:style>
  <w:style w:type="table" w:styleId="a8">
    <w:name w:val="Table Grid"/>
    <w:basedOn w:val="a2"/>
    <w:uiPriority w:val="59"/>
    <w:rsid w:val="008D1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070DF"/>
    <w:rPr>
      <w:color w:val="0563C1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9A7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9A79C9"/>
    <w:rPr>
      <w:rFonts w:ascii="Tahoma" w:hAnsi="Tahoma" w:cs="Tahoma"/>
      <w:sz w:val="16"/>
      <w:szCs w:val="16"/>
      <w:lang w:eastAsia="en-US"/>
    </w:rPr>
  </w:style>
  <w:style w:type="paragraph" w:styleId="ac">
    <w:name w:val="Document Map"/>
    <w:basedOn w:val="a0"/>
    <w:link w:val="ad"/>
    <w:uiPriority w:val="99"/>
    <w:semiHidden/>
    <w:unhideWhenUsed/>
    <w:rsid w:val="00AF40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AF40D8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943B7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7273A5"/>
    <w:rPr>
      <w:color w:val="605E5C"/>
      <w:shd w:val="clear" w:color="auto" w:fill="E1DFDD"/>
    </w:rPr>
  </w:style>
  <w:style w:type="paragraph" w:styleId="ae">
    <w:name w:val="List Paragraph"/>
    <w:basedOn w:val="a0"/>
    <w:uiPriority w:val="34"/>
    <w:qFormat/>
    <w:rsid w:val="0020704F"/>
    <w:pPr>
      <w:ind w:left="720"/>
      <w:contextualSpacing/>
    </w:pPr>
  </w:style>
  <w:style w:type="paragraph" w:customStyle="1" w:styleId="af">
    <w:name w:val="Письмо"/>
    <w:basedOn w:val="a0"/>
    <w:rsid w:val="00083850"/>
    <w:pPr>
      <w:spacing w:after="0" w:line="320" w:lineRule="exact"/>
      <w:ind w:right="0" w:firstLine="720"/>
    </w:pPr>
    <w:rPr>
      <w:rFonts w:eastAsia="Times New Roman"/>
      <w:sz w:val="28"/>
      <w:szCs w:val="20"/>
    </w:rPr>
  </w:style>
  <w:style w:type="character" w:styleId="af0">
    <w:name w:val="annotation reference"/>
    <w:uiPriority w:val="99"/>
    <w:unhideWhenUsed/>
    <w:rsid w:val="00602737"/>
    <w:rPr>
      <w:sz w:val="16"/>
      <w:szCs w:val="16"/>
    </w:rPr>
  </w:style>
  <w:style w:type="paragraph" w:styleId="af1">
    <w:name w:val="annotation text"/>
    <w:aliases w:val="Примечания: текст"/>
    <w:basedOn w:val="a0"/>
    <w:link w:val="af2"/>
    <w:uiPriority w:val="99"/>
    <w:unhideWhenUsed/>
    <w:rsid w:val="00602737"/>
    <w:pPr>
      <w:adjustRightInd w:val="0"/>
      <w:spacing w:after="0"/>
      <w:ind w:right="0"/>
      <w:textAlignment w:val="baseline"/>
    </w:pPr>
    <w:rPr>
      <w:rFonts w:eastAsia="Times New Roman"/>
      <w:sz w:val="20"/>
      <w:szCs w:val="20"/>
      <w:lang w:val="x-none" w:eastAsia="x-none"/>
    </w:rPr>
  </w:style>
  <w:style w:type="character" w:customStyle="1" w:styleId="af2">
    <w:name w:val="Текст примечания Знак"/>
    <w:aliases w:val="Примечания: текст Знак"/>
    <w:basedOn w:val="a1"/>
    <w:link w:val="af1"/>
    <w:uiPriority w:val="99"/>
    <w:rsid w:val="00602737"/>
    <w:rPr>
      <w:rFonts w:eastAsia="Times New Roman"/>
      <w:sz w:val="20"/>
      <w:szCs w:val="20"/>
      <w:lang w:val="x-none" w:eastAsia="x-none"/>
    </w:rPr>
  </w:style>
  <w:style w:type="paragraph" w:customStyle="1" w:styleId="a">
    <w:name w:val="Таблица Наименование"/>
    <w:basedOn w:val="a0"/>
    <w:next w:val="a0"/>
    <w:uiPriority w:val="2"/>
    <w:qFormat/>
    <w:rsid w:val="00602737"/>
    <w:pPr>
      <w:keepNext/>
      <w:numPr>
        <w:numId w:val="2"/>
      </w:numPr>
      <w:adjustRightInd w:val="0"/>
      <w:spacing w:before="360" w:after="0"/>
      <w:ind w:left="0" w:right="0" w:firstLine="0"/>
      <w:jc w:val="left"/>
      <w:textAlignment w:val="baseline"/>
    </w:pPr>
    <w:rPr>
      <w:rFonts w:eastAsia="Times New Roman"/>
      <w:szCs w:val="20"/>
    </w:rPr>
  </w:style>
  <w:style w:type="paragraph" w:styleId="af3">
    <w:name w:val="footnote text"/>
    <w:basedOn w:val="a0"/>
    <w:link w:val="af4"/>
    <w:uiPriority w:val="99"/>
    <w:semiHidden/>
    <w:unhideWhenUsed/>
    <w:rsid w:val="0060273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602737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602737"/>
    <w:rPr>
      <w:vertAlign w:val="superscript"/>
    </w:rPr>
  </w:style>
  <w:style w:type="character" w:styleId="af6">
    <w:name w:val="FollowedHyperlink"/>
    <w:basedOn w:val="a1"/>
    <w:uiPriority w:val="99"/>
    <w:semiHidden/>
    <w:unhideWhenUsed/>
    <w:rsid w:val="002D0C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spacing w:after="120" w:line="360" w:lineRule="auto"/>
        <w:ind w:right="-1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3F97"/>
  </w:style>
  <w:style w:type="paragraph" w:styleId="2">
    <w:name w:val="heading 2"/>
    <w:basedOn w:val="a0"/>
    <w:next w:val="a0"/>
    <w:link w:val="20"/>
    <w:uiPriority w:val="9"/>
    <w:unhideWhenUsed/>
    <w:qFormat/>
    <w:rsid w:val="00943B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B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8D1BAD"/>
    <w:rPr>
      <w:sz w:val="22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8D1B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8D1BAD"/>
    <w:rPr>
      <w:sz w:val="22"/>
      <w:szCs w:val="22"/>
      <w:lang w:eastAsia="en-US"/>
    </w:rPr>
  </w:style>
  <w:style w:type="table" w:styleId="a8">
    <w:name w:val="Table Grid"/>
    <w:basedOn w:val="a2"/>
    <w:uiPriority w:val="59"/>
    <w:rsid w:val="008D1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070DF"/>
    <w:rPr>
      <w:color w:val="0563C1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9A7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9A79C9"/>
    <w:rPr>
      <w:rFonts w:ascii="Tahoma" w:hAnsi="Tahoma" w:cs="Tahoma"/>
      <w:sz w:val="16"/>
      <w:szCs w:val="16"/>
      <w:lang w:eastAsia="en-US"/>
    </w:rPr>
  </w:style>
  <w:style w:type="paragraph" w:styleId="ac">
    <w:name w:val="Document Map"/>
    <w:basedOn w:val="a0"/>
    <w:link w:val="ad"/>
    <w:uiPriority w:val="99"/>
    <w:semiHidden/>
    <w:unhideWhenUsed/>
    <w:rsid w:val="00AF40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AF40D8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943B7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7273A5"/>
    <w:rPr>
      <w:color w:val="605E5C"/>
      <w:shd w:val="clear" w:color="auto" w:fill="E1DFDD"/>
    </w:rPr>
  </w:style>
  <w:style w:type="paragraph" w:styleId="ae">
    <w:name w:val="List Paragraph"/>
    <w:basedOn w:val="a0"/>
    <w:uiPriority w:val="34"/>
    <w:qFormat/>
    <w:rsid w:val="0020704F"/>
    <w:pPr>
      <w:ind w:left="720"/>
      <w:contextualSpacing/>
    </w:pPr>
  </w:style>
  <w:style w:type="paragraph" w:customStyle="1" w:styleId="af">
    <w:name w:val="Письмо"/>
    <w:basedOn w:val="a0"/>
    <w:rsid w:val="00083850"/>
    <w:pPr>
      <w:spacing w:after="0" w:line="320" w:lineRule="exact"/>
      <w:ind w:right="0" w:firstLine="720"/>
    </w:pPr>
    <w:rPr>
      <w:rFonts w:eastAsia="Times New Roman"/>
      <w:sz w:val="28"/>
      <w:szCs w:val="20"/>
    </w:rPr>
  </w:style>
  <w:style w:type="character" w:styleId="af0">
    <w:name w:val="annotation reference"/>
    <w:uiPriority w:val="99"/>
    <w:unhideWhenUsed/>
    <w:rsid w:val="00602737"/>
    <w:rPr>
      <w:sz w:val="16"/>
      <w:szCs w:val="16"/>
    </w:rPr>
  </w:style>
  <w:style w:type="paragraph" w:styleId="af1">
    <w:name w:val="annotation text"/>
    <w:aliases w:val="Примечания: текст"/>
    <w:basedOn w:val="a0"/>
    <w:link w:val="af2"/>
    <w:uiPriority w:val="99"/>
    <w:unhideWhenUsed/>
    <w:rsid w:val="00602737"/>
    <w:pPr>
      <w:adjustRightInd w:val="0"/>
      <w:spacing w:after="0"/>
      <w:ind w:right="0"/>
      <w:textAlignment w:val="baseline"/>
    </w:pPr>
    <w:rPr>
      <w:rFonts w:eastAsia="Times New Roman"/>
      <w:sz w:val="20"/>
      <w:szCs w:val="20"/>
      <w:lang w:val="x-none" w:eastAsia="x-none"/>
    </w:rPr>
  </w:style>
  <w:style w:type="character" w:customStyle="1" w:styleId="af2">
    <w:name w:val="Текст примечания Знак"/>
    <w:aliases w:val="Примечания: текст Знак"/>
    <w:basedOn w:val="a1"/>
    <w:link w:val="af1"/>
    <w:uiPriority w:val="99"/>
    <w:rsid w:val="00602737"/>
    <w:rPr>
      <w:rFonts w:eastAsia="Times New Roman"/>
      <w:sz w:val="20"/>
      <w:szCs w:val="20"/>
      <w:lang w:val="x-none" w:eastAsia="x-none"/>
    </w:rPr>
  </w:style>
  <w:style w:type="paragraph" w:customStyle="1" w:styleId="a">
    <w:name w:val="Таблица Наименование"/>
    <w:basedOn w:val="a0"/>
    <w:next w:val="a0"/>
    <w:uiPriority w:val="2"/>
    <w:qFormat/>
    <w:rsid w:val="00602737"/>
    <w:pPr>
      <w:keepNext/>
      <w:numPr>
        <w:numId w:val="2"/>
      </w:numPr>
      <w:adjustRightInd w:val="0"/>
      <w:spacing w:before="360" w:after="0"/>
      <w:ind w:left="0" w:right="0" w:firstLine="0"/>
      <w:jc w:val="left"/>
      <w:textAlignment w:val="baseline"/>
    </w:pPr>
    <w:rPr>
      <w:rFonts w:eastAsia="Times New Roman"/>
      <w:szCs w:val="20"/>
    </w:rPr>
  </w:style>
  <w:style w:type="paragraph" w:styleId="af3">
    <w:name w:val="footnote text"/>
    <w:basedOn w:val="a0"/>
    <w:link w:val="af4"/>
    <w:uiPriority w:val="99"/>
    <w:semiHidden/>
    <w:unhideWhenUsed/>
    <w:rsid w:val="0060273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602737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602737"/>
    <w:rPr>
      <w:vertAlign w:val="superscript"/>
    </w:rPr>
  </w:style>
  <w:style w:type="character" w:styleId="af6">
    <w:name w:val="FollowedHyperlink"/>
    <w:basedOn w:val="a1"/>
    <w:uiPriority w:val="99"/>
    <w:semiHidden/>
    <w:unhideWhenUsed/>
    <w:rsid w:val="002D0C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B4AB-1D63-4C37-BDC9-B481E0ED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Svetlana</cp:lastModifiedBy>
  <cp:revision>6</cp:revision>
  <dcterms:created xsi:type="dcterms:W3CDTF">2020-05-18T14:29:00Z</dcterms:created>
  <dcterms:modified xsi:type="dcterms:W3CDTF">2020-05-19T09:00:00Z</dcterms:modified>
</cp:coreProperties>
</file>